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522AB" w14:textId="706A919B" w:rsidR="00D70DE6" w:rsidRDefault="00011E24" w:rsidP="15C38725">
      <w:pPr>
        <w:spacing w:line="240" w:lineRule="auto"/>
        <w:jc w:val="right"/>
        <w:rPr>
          <w:rFonts w:ascii="Corbel" w:hAnsi="Corbel"/>
          <w:i/>
          <w:iCs/>
        </w:rPr>
      </w:pPr>
      <w:r w:rsidRPr="15C3872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5C38725">
        <w:rPr>
          <w:rFonts w:ascii="Corbel" w:hAnsi="Corbel"/>
          <w:i/>
          <w:iCs/>
        </w:rPr>
        <w:t xml:space="preserve">Załącznik nr 1.5 do Zarządzenia Rektora UR nr </w:t>
      </w:r>
      <w:r w:rsidR="00380E15" w:rsidRPr="00380E15">
        <w:rPr>
          <w:rFonts w:ascii="Corbel" w:hAnsi="Corbel"/>
          <w:i/>
          <w:iCs/>
        </w:rPr>
        <w:t>61/2025</w:t>
      </w:r>
    </w:p>
    <w:p w14:paraId="3E7910DD" w14:textId="76EF8B8F" w:rsidR="6B99D74A" w:rsidRDefault="6B99D74A" w:rsidP="15C38725">
      <w:pPr>
        <w:spacing w:after="0"/>
        <w:jc w:val="center"/>
      </w:pPr>
      <w:r w:rsidRPr="15C38725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15C3872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15C38725">
        <w:rPr>
          <w:rFonts w:ascii="Corbel" w:eastAsia="Corbel" w:hAnsi="Corbel" w:cs="Corbel"/>
          <w:sz w:val="24"/>
          <w:szCs w:val="24"/>
        </w:rPr>
        <w:t xml:space="preserve"> </w:t>
      </w:r>
    </w:p>
    <w:p w14:paraId="65D5AAE3" w14:textId="77777777" w:rsidR="004723B1" w:rsidRPr="00FB2E91" w:rsidRDefault="004723B1" w:rsidP="004723B1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5109BDC1" w14:textId="77777777" w:rsidR="004723B1" w:rsidRPr="00217AC7" w:rsidRDefault="004723B1" w:rsidP="004723B1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7DC1662F" w14:textId="77777777" w:rsidR="004723B1" w:rsidRPr="00217AC7" w:rsidRDefault="004723B1" w:rsidP="004723B1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5E1A89C4" w14:textId="0271E11C" w:rsidR="6B99D74A" w:rsidRDefault="6B99D74A" w:rsidP="15C38725">
      <w:pPr>
        <w:spacing w:after="0"/>
        <w:jc w:val="center"/>
      </w:pPr>
    </w:p>
    <w:p w14:paraId="7C68FFA4" w14:textId="79189C7C" w:rsidR="15C38725" w:rsidRDefault="15C38725" w:rsidP="15C38725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16A35" w14:textId="77777777" w:rsidR="00D70DE6" w:rsidRDefault="00011E2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D70DE6" w14:paraId="251EF551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4746E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37F7F" w14:textId="77777777"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płci</w:t>
            </w:r>
          </w:p>
        </w:tc>
      </w:tr>
      <w:tr w:rsidR="00D70DE6" w14:paraId="6C6C2A1A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5F786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59403" w14:textId="0F76A813"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6C3C7C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[5]F_02</w:t>
            </w:r>
          </w:p>
        </w:tc>
      </w:tr>
      <w:tr w:rsidR="00D70DE6" w14:paraId="40200E24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820C2" w14:textId="77777777" w:rsidR="00D70DE6" w:rsidRDefault="00011E24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D68F3" w14:textId="208E9409" w:rsidR="00D70DE6" w:rsidRDefault="00F254C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011E24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D70DE6" w14:paraId="5E0B5DA9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B4915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F617B" w14:textId="0A29DD92" w:rsidR="00D70DE6" w:rsidRDefault="00C626D9" w:rsidP="526B56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526B5624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D70DE6" w14:paraId="2792DB6C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4FC26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A4341" w14:textId="77777777"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D70DE6" w14:paraId="1A3AF05E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88AA9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C59BA" w14:textId="77777777" w:rsidR="00D70DE6" w:rsidRPr="00F254C4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254C4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D70DE6" w14:paraId="1E97EA58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3F7AD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18429" w14:textId="77777777" w:rsidR="00D70DE6" w:rsidRPr="00F254C4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254C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70DE6" w14:paraId="1458C291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5F674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C9ABB" w14:textId="3F1D8B4C" w:rsidR="00D70DE6" w:rsidRPr="00F254C4" w:rsidRDefault="006C3C7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11E24" w:rsidRPr="00F254C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70DE6" w14:paraId="307A6B4F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CE4DB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47788" w14:textId="77777777" w:rsidR="00D70DE6" w:rsidRPr="00F254C4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254C4"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D70DE6" w14:paraId="7D5A0539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37370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0834D" w14:textId="77777777" w:rsidR="00D70DE6" w:rsidRPr="00F254C4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254C4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D70DE6" w14:paraId="58C40DB8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75D43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18910" w14:textId="77777777" w:rsidR="00D70DE6" w:rsidRPr="00F254C4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254C4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D70DE6" w14:paraId="566FFCBE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F2827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457FB" w14:textId="77777777"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D70DE6" w14:paraId="0EBB4C23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FE695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DA8A3" w14:textId="77777777"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426482CD" w14:textId="77777777" w:rsidR="00D70DE6" w:rsidRDefault="00011E2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4FAD322" w14:textId="77777777" w:rsidR="00D70DE6" w:rsidRDefault="00D70DE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827EF7" w14:textId="77777777" w:rsidR="00D70DE6" w:rsidRDefault="00011E24">
      <w:pPr>
        <w:pStyle w:val="Podpunkty"/>
        <w:ind w:left="284"/>
        <w:rPr>
          <w:rFonts w:ascii="Corbel" w:hAnsi="Corbel"/>
          <w:sz w:val="24"/>
          <w:szCs w:val="24"/>
        </w:rPr>
      </w:pPr>
      <w:r w:rsidRPr="15C3872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BF031FB" w14:textId="6995A99A" w:rsidR="15C38725" w:rsidRDefault="15C38725" w:rsidP="15C38725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887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87"/>
        <w:gridCol w:w="1008"/>
        <w:gridCol w:w="801"/>
        <w:gridCol w:w="822"/>
        <w:gridCol w:w="762"/>
        <w:gridCol w:w="949"/>
        <w:gridCol w:w="1189"/>
        <w:gridCol w:w="1504"/>
      </w:tblGrid>
      <w:tr w:rsidR="00D70DE6" w14:paraId="54BABBC6" w14:textId="77777777" w:rsidTr="15C38725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4DABBD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C23B9D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5DA97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FA38E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24A1D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217F8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E7257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54727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76AF4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EC692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47DCC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70DE6" w14:paraId="790EE070" w14:textId="77777777" w:rsidTr="15C38725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26B68" w14:textId="77777777" w:rsidR="00D70DE6" w:rsidRDefault="00011E2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F2B68" w14:textId="77777777"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0F838" w14:textId="77777777"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F421B" w14:textId="1EE2586B" w:rsidR="00D70DE6" w:rsidRDefault="006C3C7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11E2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7BD67" w14:textId="77777777"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A1013" w14:textId="77777777"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7AC40" w14:textId="77777777"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7FD1F" w14:textId="77777777"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6815A" w14:textId="77777777"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D3389" w14:textId="77777777" w:rsidR="00D70DE6" w:rsidRDefault="00011E2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C52871" w14:textId="77777777" w:rsidR="00D70DE6" w:rsidRDefault="00D70DE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AD455B" w14:textId="77777777" w:rsidR="00D70DE6" w:rsidRDefault="00011E2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7A4A606A" w14:textId="77777777" w:rsidR="00D70DE6" w:rsidRDefault="00D70DE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1261B0BB" w14:textId="77777777" w:rsidR="00D70DE6" w:rsidRDefault="00011E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8C5B0E7" w14:textId="77777777" w:rsidR="00D70DE6" w:rsidRDefault="00011E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2065E2" w14:textId="77777777" w:rsidR="00D70DE6" w:rsidRDefault="00D70DE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F17261" w14:textId="65FC8096" w:rsidR="00D70DE6" w:rsidRDefault="00011E24" w:rsidP="15C387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C38725">
        <w:rPr>
          <w:rFonts w:ascii="Corbel" w:hAnsi="Corbel"/>
          <w:smallCaps w:val="0"/>
        </w:rPr>
        <w:t xml:space="preserve">1.3 </w:t>
      </w:r>
      <w:r>
        <w:tab/>
      </w:r>
      <w:r w:rsidRPr="15C38725">
        <w:rPr>
          <w:rFonts w:ascii="Corbel" w:hAnsi="Corbel"/>
          <w:smallCaps w:val="0"/>
        </w:rPr>
        <w:t xml:space="preserve">Forma zaliczenia przedmiotu (z toku) </w:t>
      </w:r>
      <w:r w:rsidRPr="15C38725">
        <w:rPr>
          <w:rFonts w:ascii="Corbel" w:hAnsi="Corbel"/>
          <w:b w:val="0"/>
          <w:smallCaps w:val="0"/>
        </w:rPr>
        <w:t>(egzamin, zaliczenie z oceną, zaliczenie bez oceny)</w:t>
      </w:r>
    </w:p>
    <w:p w14:paraId="05BDE6EE" w14:textId="77777777" w:rsidR="00D70DE6" w:rsidRDefault="00011E24">
      <w:pPr>
        <w:spacing w:before="12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Zaliczenie z oceną </w:t>
      </w:r>
    </w:p>
    <w:p w14:paraId="6150FD51" w14:textId="77777777" w:rsidR="00D70DE6" w:rsidRDefault="00011E2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7B1309DA" w14:textId="77777777" w:rsidR="00D70DE6" w:rsidRDefault="00D70DE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70DE6" w14:paraId="290E066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F2F2" w14:textId="77777777" w:rsidR="00D70DE6" w:rsidRDefault="00011E24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przedmiotu Wstęp do socjologii </w:t>
            </w:r>
          </w:p>
        </w:tc>
      </w:tr>
    </w:tbl>
    <w:p w14:paraId="1A188B1E" w14:textId="77777777" w:rsidR="00D70DE6" w:rsidRDefault="00D70DE6">
      <w:pPr>
        <w:pStyle w:val="Punktygwne"/>
        <w:spacing w:before="0" w:after="0"/>
        <w:rPr>
          <w:rFonts w:ascii="Corbel" w:hAnsi="Corbel"/>
          <w:szCs w:val="24"/>
        </w:rPr>
      </w:pPr>
    </w:p>
    <w:p w14:paraId="4BF4C7B8" w14:textId="60468760" w:rsidR="15C38725" w:rsidRDefault="15C38725">
      <w:r>
        <w:br w:type="page"/>
      </w:r>
    </w:p>
    <w:p w14:paraId="3A9DAE61" w14:textId="77A7EBBF" w:rsidR="00D70DE6" w:rsidRDefault="00011E24" w:rsidP="15C38725">
      <w:pPr>
        <w:pStyle w:val="Punktygwne"/>
        <w:spacing w:before="0" w:after="0"/>
        <w:rPr>
          <w:rFonts w:ascii="Corbel" w:hAnsi="Corbel"/>
        </w:rPr>
      </w:pPr>
      <w:r w:rsidRPr="15C38725">
        <w:rPr>
          <w:rFonts w:ascii="Corbel" w:hAnsi="Corbel"/>
        </w:rPr>
        <w:lastRenderedPageBreak/>
        <w:t>3. cele, efekty uczenia się, treści Programowe i stosowane metody Dydaktyczne</w:t>
      </w:r>
    </w:p>
    <w:p w14:paraId="4E3786B8" w14:textId="77777777" w:rsidR="00D70DE6" w:rsidRDefault="00011E24">
      <w:pPr>
        <w:pStyle w:val="Podpunkty"/>
        <w:rPr>
          <w:rFonts w:ascii="Corbel" w:hAnsi="Corbel"/>
          <w:sz w:val="24"/>
          <w:szCs w:val="24"/>
        </w:rPr>
      </w:pPr>
      <w:r w:rsidRPr="15C38725">
        <w:rPr>
          <w:rFonts w:ascii="Corbel" w:hAnsi="Corbel"/>
          <w:sz w:val="24"/>
          <w:szCs w:val="24"/>
        </w:rPr>
        <w:t>3.1 Cele przedmiotu</w:t>
      </w:r>
    </w:p>
    <w:p w14:paraId="14878543" w14:textId="246A81FB" w:rsidR="15C38725" w:rsidRDefault="15C38725" w:rsidP="15C3872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D70DE6" w14:paraId="404E1750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8259F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82A5D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koncepcją płci kulturowej w naukach społecznych</w:t>
            </w:r>
          </w:p>
        </w:tc>
      </w:tr>
      <w:tr w:rsidR="00D70DE6" w14:paraId="2829555C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136A0" w14:textId="77777777" w:rsidR="00D70DE6" w:rsidRDefault="00011E24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95471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Zaprezentowanie głównych wymiarów życia społecznego z perspektywy płci</w:t>
            </w:r>
          </w:p>
        </w:tc>
      </w:tr>
      <w:tr w:rsidR="00D70DE6" w14:paraId="67A942F7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C69E3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FD88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postrzegania świata społecznego z uwzględnieniem perspektywy płci i jej wpływu na system norm i reguł oraz wpływu owych systemów na płeć kulturową. </w:t>
            </w:r>
          </w:p>
        </w:tc>
      </w:tr>
    </w:tbl>
    <w:p w14:paraId="637AE188" w14:textId="77777777"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2B1C82" w14:textId="77777777" w:rsidR="00D70DE6" w:rsidRDefault="00011E2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1CF19BF8" w14:textId="77777777" w:rsidR="00D70DE6" w:rsidRDefault="00011E2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tbl>
      <w:tblPr>
        <w:tblW w:w="9520" w:type="dxa"/>
        <w:tblLayout w:type="fixed"/>
        <w:tblLook w:val="04A0" w:firstRow="1" w:lastRow="0" w:firstColumn="1" w:lastColumn="0" w:noHBand="0" w:noVBand="1"/>
      </w:tblPr>
      <w:tblGrid>
        <w:gridCol w:w="1389"/>
        <w:gridCol w:w="6321"/>
        <w:gridCol w:w="1810"/>
      </w:tblGrid>
      <w:tr w:rsidR="00D70DE6" w14:paraId="0138EA32" w14:textId="77777777" w:rsidTr="15C38725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92C91" w14:textId="77777777"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EK</w:t>
            </w:r>
            <w:r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2FAEB7" w14:textId="77777777"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E55A8" w14:textId="77777777"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D70DE6" w14:paraId="27A91548" w14:textId="77777777" w:rsidTr="15C38725">
        <w:tc>
          <w:tcPr>
            <w:tcW w:w="13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D43AC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2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A1094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Zna podstawową terminologię socjologiczną związaną z socjologią płci </w:t>
            </w:r>
          </w:p>
        </w:tc>
        <w:tc>
          <w:tcPr>
            <w:tcW w:w="18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ABCC8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D70DE6" w14:paraId="54C3D2FE" w14:textId="77777777" w:rsidTr="15C38725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22FB8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0D610A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 wiedzę socjologiczną o różnych rodzajach struktur i instytucji społecznych, w szczególności ich istotnych elementach związanych z płcią kulturową </w:t>
            </w:r>
          </w:p>
        </w:tc>
        <w:tc>
          <w:tcPr>
            <w:tcW w:w="1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508324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D70DE6" w14:paraId="57AC70E7" w14:textId="77777777" w:rsidTr="15C38725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24F15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0DFA6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Prawidłowo posługuje się systemami normatywnymi oraz wybranymi normami i regułami w celu rozwiązania konkretnego zadania z zakresu socjologii płci </w:t>
            </w:r>
          </w:p>
        </w:tc>
        <w:tc>
          <w:tcPr>
            <w:tcW w:w="1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30C96E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D70DE6" w14:paraId="280B18EB" w14:textId="77777777" w:rsidTr="15C38725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7435FF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483694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Współdziała i pracuje w grupie, przyjmując w niej różne role</w:t>
            </w:r>
          </w:p>
        </w:tc>
        <w:tc>
          <w:tcPr>
            <w:tcW w:w="1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2956B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4CC7AA57" w14:textId="77777777" w:rsidR="00D70DE6" w:rsidRDefault="00D70DE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2DEA393" w14:textId="77777777" w:rsidR="00D70DE6" w:rsidRDefault="00011E2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235FB51" w14:textId="77777777" w:rsidR="00D70DE6" w:rsidRDefault="00011E2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70DE6" w14:paraId="5849B1C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461D" w14:textId="77777777" w:rsidR="00D70DE6" w:rsidRDefault="00011E24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0DE6" w14:paraId="7A7D2EC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369F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Socjologia płci – definicje, zauważanie, rozumienie  </w:t>
            </w:r>
          </w:p>
        </w:tc>
      </w:tr>
      <w:tr w:rsidR="00D70DE6" w14:paraId="15065AF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77669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Kategoria płci jako instrumentarium badawcze i źródło wiedzy o społeczeństwie</w:t>
            </w:r>
          </w:p>
        </w:tc>
      </w:tr>
      <w:tr w:rsidR="00D70DE6" w14:paraId="30AC824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476A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Różnice płci w badaniach empirycznych – doświadczenia, perspektywy, wyzwania</w:t>
            </w:r>
          </w:p>
        </w:tc>
      </w:tr>
      <w:tr w:rsidR="00D70DE6" w14:paraId="5AEA663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DBBCC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Dorastanie z płcią – socjalizacja </w:t>
            </w:r>
          </w:p>
        </w:tc>
      </w:tr>
      <w:tr w:rsidR="00D70DE6" w14:paraId="748A684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1A8C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Kobiety i mężczyźni w polityce.</w:t>
            </w:r>
          </w:p>
        </w:tc>
      </w:tr>
      <w:tr w:rsidR="00D70DE6" w14:paraId="2661656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D8D5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Płeć a rynek pracy. Kobiety i mężczyźni wobec pracy zawodowej. Zarządzanie a płeć. </w:t>
            </w:r>
          </w:p>
        </w:tc>
      </w:tr>
      <w:tr w:rsidR="00D70DE6" w14:paraId="6A988B1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19C7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Płeć a życie rodzinne</w:t>
            </w:r>
          </w:p>
        </w:tc>
      </w:tr>
      <w:tr w:rsidR="00D70DE6" w14:paraId="7C681AD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8444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Płeć a edukacja</w:t>
            </w:r>
          </w:p>
        </w:tc>
      </w:tr>
      <w:tr w:rsidR="00D70DE6" w14:paraId="3F1841A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7B5C" w14:textId="77777777"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Ekonomiczny wymiar płci - płeć a ubóstwo i wykluczenie</w:t>
            </w:r>
          </w:p>
        </w:tc>
      </w:tr>
      <w:tr w:rsidR="00D70DE6" w14:paraId="6295C6C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A82B9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Płeć a mass media. Wizerunki kobiet i mężczyzn w debatach publicznych, reklamach i innych przekazach medialnych. </w:t>
            </w:r>
          </w:p>
        </w:tc>
      </w:tr>
      <w:tr w:rsidR="00D70DE6" w14:paraId="5EADA87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A1E5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Nowe wzorce kobiecości i męskości</w:t>
            </w:r>
          </w:p>
        </w:tc>
      </w:tr>
    </w:tbl>
    <w:p w14:paraId="47254BCD" w14:textId="77777777" w:rsidR="00D70DE6" w:rsidRDefault="00D70DE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9DE7F" w14:textId="77777777" w:rsidR="00D70DE6" w:rsidRDefault="00011E2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D39A4F9" w14:textId="77777777" w:rsidR="00D70DE6" w:rsidRDefault="00D70DE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377AC198" w14:textId="77777777" w:rsidR="00D70DE6" w:rsidRDefault="00011E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i interpretacja tekstów źródłowych, praca w grupach nad prezentacją, dyskusja.</w:t>
      </w:r>
    </w:p>
    <w:p w14:paraId="7B61B596" w14:textId="77777777" w:rsidR="00D70DE6" w:rsidRDefault="00D70D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0E05EB" w14:textId="32BEF547" w:rsidR="15C38725" w:rsidRDefault="15C38725">
      <w:r>
        <w:br w:type="page"/>
      </w:r>
    </w:p>
    <w:p w14:paraId="4A001C15" w14:textId="77777777" w:rsidR="00D70DE6" w:rsidRDefault="00011E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014222EE" w14:textId="77777777" w:rsidR="00D70DE6" w:rsidRDefault="00D70D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42BB02" w14:textId="77777777" w:rsidR="00D70DE6" w:rsidRDefault="00011E24" w:rsidP="15C38725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15C38725">
        <w:rPr>
          <w:rFonts w:ascii="Corbel" w:hAnsi="Corbel"/>
          <w:smallCaps w:val="0"/>
        </w:rPr>
        <w:t>4.1 Sposoby weryfikacji efektów uczenia się</w:t>
      </w:r>
    </w:p>
    <w:p w14:paraId="1CAF7D1E" w14:textId="6CAF4A8E" w:rsidR="15C38725" w:rsidRDefault="15C38725" w:rsidP="15C38725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95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0"/>
        <w:gridCol w:w="6518"/>
        <w:gridCol w:w="1935"/>
      </w:tblGrid>
      <w:tr w:rsidR="00D70DE6" w14:paraId="5CED7C79" w14:textId="77777777" w:rsidTr="15C38725"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D1E8F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A294C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EEF7D1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5D109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512461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70DE6" w14:paraId="362474CC" w14:textId="77777777" w:rsidTr="15C38725"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D02B4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ED7793" w14:textId="77777777" w:rsidR="00D70DE6" w:rsidRDefault="00011E24" w:rsidP="15C38725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5C38725">
              <w:rPr>
                <w:rFonts w:ascii="Corbel" w:hAnsi="Corbel"/>
                <w:b w:val="0"/>
                <w:smallCaps w:val="0"/>
              </w:rPr>
              <w:t xml:space="preserve">Kolokwium, obserwacja w trakcie zajęć, prezentacja w grupach 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11277C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D70DE6" w14:paraId="32FFD65F" w14:textId="77777777" w:rsidTr="15C38725"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18B28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643739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prezentacja w grupach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780AB" w14:textId="77777777"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70DE6" w14:paraId="3E31BE43" w14:textId="77777777" w:rsidTr="15C38725"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FC179" w14:textId="77777777" w:rsidR="00D70DE6" w:rsidRDefault="00011E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3DF2F6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prezentacja w grupach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E7D17" w14:textId="77777777"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70DE6" w14:paraId="7816262A" w14:textId="77777777" w:rsidTr="15C38725"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5CE131" w14:textId="77777777" w:rsidR="00D70DE6" w:rsidRDefault="00011E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37C7E7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prezentacja w grupach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CBE1D" w14:textId="77777777"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14:paraId="04C30BFA" w14:textId="77777777"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F2CE4" w14:textId="77777777" w:rsidR="00D70DE6" w:rsidRDefault="00011E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605A1412" w14:textId="77777777" w:rsidR="00D70DE6" w:rsidRDefault="00D70D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70DE6" w14:paraId="47DBD83B" w14:textId="77777777" w:rsidTr="15C38725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C0F04B" w14:textId="77777777" w:rsidR="00D70DE6" w:rsidRDefault="00011E2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Ustalenie oceny zaliczeniowej na podstawie ocen cząstkowych z: </w:t>
            </w:r>
          </w:p>
          <w:p w14:paraId="56CF73D1" w14:textId="6572E1B8" w:rsidR="00D70DE6" w:rsidRDefault="00011E24" w:rsidP="15C38725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5C38725">
              <w:rPr>
                <w:rFonts w:ascii="Corbel" w:hAnsi="Corbel"/>
                <w:b w:val="0"/>
                <w:smallCaps w:val="0"/>
                <w:color w:val="000000" w:themeColor="text1"/>
              </w:rPr>
              <w:t>1) kolokwium ustne (80%) – Lista składające się z około 30 pytań otwartych – Student losuje trzy pytania</w:t>
            </w:r>
            <w:r w:rsidR="671DAD38" w:rsidRPr="15C3872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15C3872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na które odpowiada (w przypadku wątpliwości, co do oceny może zostać mu zadane dodatkowe pytanie (przez niego wylosowane). Warunkiem zaliczenia kolokwium jest uzyskanie średniej z odpowiedzi z pytań wynoszącej co najmniej 3,0. </w:t>
            </w:r>
          </w:p>
          <w:p w14:paraId="6F9AFB74" w14:textId="77777777" w:rsidR="00D70DE6" w:rsidRDefault="00011E2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2) Prezentacja w grupie (20%) wybranego tematu związanego z socjologią płci. </w:t>
            </w:r>
          </w:p>
          <w:p w14:paraId="27AD8BE0" w14:textId="77777777" w:rsidR="00D70DE6" w:rsidRDefault="00011E2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580330B0" w14:textId="77777777"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FC74D" w14:textId="77777777" w:rsidR="00D70DE6" w:rsidRDefault="00011E2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14:paraId="143D9603" w14:textId="77777777" w:rsidR="00D70DE6" w:rsidRDefault="00D70DE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D70DE6" w14:paraId="7DB8728B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BE0B" w14:textId="77777777" w:rsidR="00D70DE6" w:rsidRDefault="00011E2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77461" w14:textId="77777777" w:rsidR="00D70DE6" w:rsidRDefault="00011E2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0DE6" w14:paraId="321DA76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F3F60" w14:textId="7875F847"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0988" w14:textId="3BE50336" w:rsidR="00D70DE6" w:rsidRDefault="006C3C7C" w:rsidP="00B5252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11E2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70DE6" w14:paraId="0993F98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1F12" w14:textId="77777777"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A8DD5E6" w14:textId="77777777"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3A2A9" w14:textId="77777777" w:rsidR="00D70DE6" w:rsidRDefault="00011E24" w:rsidP="00B5252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0DE6" w14:paraId="169EEAAB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5224" w14:textId="77777777"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3D4FD" w14:textId="62BA56DE" w:rsidR="00D70DE6" w:rsidRDefault="006C3C7C" w:rsidP="00B5252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11E2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70DE6" w14:paraId="777F20D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D6627" w14:textId="77777777"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4E3AC" w14:textId="77777777" w:rsidR="00D70DE6" w:rsidRDefault="00011E24" w:rsidP="00B5252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70DE6" w14:paraId="362931D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BAC66" w14:textId="77777777"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AC3B" w14:textId="77777777" w:rsidR="00D70DE6" w:rsidRDefault="00011E24" w:rsidP="00B5252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6A0036" w14:textId="77777777" w:rsidR="00D70DE6" w:rsidRDefault="00011E2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E97022B" w14:textId="77777777"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3AEA55" w14:textId="77777777" w:rsidR="00D70DE6" w:rsidRDefault="00011E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93CC05B" w14:textId="77777777" w:rsidR="00D70DE6" w:rsidRDefault="00D70DE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D70DE6" w14:paraId="3C05B275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C381B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1D82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D70DE6" w14:paraId="6C4C83EB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0F1E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B8DC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4E6DD0D2" w14:textId="77777777" w:rsidR="00D70DE6" w:rsidRDefault="00D70D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F0EB44" w14:textId="77777777"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7E8DE1" w14:textId="77777777" w:rsidR="00D70DE6" w:rsidRDefault="00011E24" w:rsidP="15C38725">
      <w:pPr>
        <w:pStyle w:val="Punktygwne"/>
        <w:spacing w:before="0" w:after="0"/>
        <w:rPr>
          <w:rFonts w:ascii="Corbel" w:hAnsi="Corbel"/>
          <w:smallCaps w:val="0"/>
        </w:rPr>
      </w:pPr>
      <w:r w:rsidRPr="15C38725">
        <w:rPr>
          <w:rFonts w:ascii="Corbel" w:hAnsi="Corbel"/>
          <w:smallCaps w:val="0"/>
        </w:rPr>
        <w:t xml:space="preserve">7. LITERATURA </w:t>
      </w:r>
    </w:p>
    <w:p w14:paraId="2015EC72" w14:textId="77777777" w:rsidR="00D70DE6" w:rsidRDefault="00D70D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D70DE6" w14:paraId="650F631C" w14:textId="77777777" w:rsidTr="15C38725">
        <w:trPr>
          <w:trHeight w:val="397"/>
        </w:trPr>
        <w:tc>
          <w:tcPr>
            <w:tcW w:w="9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CA6FC" w14:textId="77777777" w:rsidR="00D70DE6" w:rsidRDefault="00011E24">
            <w:pPr>
              <w:widowControl w:val="0"/>
              <w:spacing w:after="12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D0C2C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Literatura podstawowa:</w:t>
            </w:r>
          </w:p>
          <w:p w14:paraId="5A3ED5A8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Connell, </w:t>
            </w:r>
            <w:r>
              <w:rPr>
                <w:rFonts w:ascii="Corbel" w:hAnsi="Corbel"/>
                <w:i/>
                <w:sz w:val="24"/>
                <w:szCs w:val="24"/>
              </w:rPr>
              <w:t>Socjologia płci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i/>
                <w:sz w:val="24"/>
                <w:szCs w:val="24"/>
              </w:rPr>
              <w:t>Płeć w ujęciu globalnym</w:t>
            </w:r>
            <w:r>
              <w:rPr>
                <w:rFonts w:ascii="Corbel" w:hAnsi="Corbel"/>
                <w:sz w:val="24"/>
                <w:szCs w:val="24"/>
              </w:rPr>
              <w:t xml:space="preserve">, Warszawa 2013. </w:t>
            </w:r>
          </w:p>
          <w:p w14:paraId="37976C24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M. R. Walsh, </w:t>
            </w:r>
            <w:r>
              <w:rPr>
                <w:rFonts w:ascii="Corbel" w:hAnsi="Corbel"/>
                <w:i/>
                <w:sz w:val="24"/>
                <w:szCs w:val="24"/>
              </w:rPr>
              <w:t>Kobiety, mężczyźni i płeć</w:t>
            </w:r>
            <w:r>
              <w:rPr>
                <w:rFonts w:ascii="Corbel" w:hAnsi="Corbel"/>
                <w:sz w:val="24"/>
                <w:szCs w:val="24"/>
              </w:rPr>
              <w:t xml:space="preserve">, Warszawa 2003. </w:t>
            </w:r>
          </w:p>
          <w:p w14:paraId="471C8050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K. Slany, J. Strudzik, K. Wojnicka, </w:t>
            </w:r>
            <w:r>
              <w:rPr>
                <w:rFonts w:ascii="Corbel" w:hAnsi="Corbel"/>
                <w:i/>
                <w:sz w:val="24"/>
                <w:szCs w:val="24"/>
              </w:rPr>
              <w:t>Gender w społeczeństwie polskim</w:t>
            </w:r>
            <w:r>
              <w:rPr>
                <w:rFonts w:ascii="Corbel" w:hAnsi="Corbel"/>
                <w:sz w:val="24"/>
                <w:szCs w:val="24"/>
              </w:rPr>
              <w:t xml:space="preserve">, Kraków 2011. </w:t>
            </w:r>
          </w:p>
          <w:p w14:paraId="2B7351BC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hyperlink r:id="rId8" w:tgtFrame="Curran Daniel J.">
              <w:r>
                <w:rPr>
                  <w:rFonts w:ascii="Corbel" w:hAnsi="Corbel"/>
                  <w:sz w:val="24"/>
                  <w:szCs w:val="24"/>
                </w:rPr>
                <w:t>Curran D. J.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, Renzetti C. M., </w:t>
            </w:r>
            <w:r>
              <w:rPr>
                <w:rFonts w:ascii="Corbel" w:hAnsi="Corbel"/>
                <w:i/>
                <w:sz w:val="24"/>
                <w:szCs w:val="24"/>
              </w:rPr>
              <w:t>Kobiety, mężczyźni i społeczeństwo</w:t>
            </w:r>
            <w:r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02135684" w14:textId="02E863EA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15C38725">
              <w:rPr>
                <w:rFonts w:ascii="Corbel" w:hAnsi="Corbel"/>
                <w:sz w:val="24"/>
                <w:szCs w:val="24"/>
              </w:rPr>
              <w:t xml:space="preserve">E. Mandal, </w:t>
            </w:r>
            <w:r w:rsidRPr="15C38725">
              <w:rPr>
                <w:rFonts w:ascii="Corbel" w:hAnsi="Corbel"/>
                <w:i/>
                <w:iCs/>
                <w:sz w:val="24"/>
                <w:szCs w:val="24"/>
              </w:rPr>
              <w:t>Kobiecość i męskość: popularne opinie a badania naukowe</w:t>
            </w:r>
            <w:r w:rsidRPr="15C38725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3AEAC8CA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Titkow, </w:t>
            </w:r>
            <w:r>
              <w:rPr>
                <w:rFonts w:ascii="Corbel" w:hAnsi="Corbel"/>
                <w:i/>
                <w:sz w:val="24"/>
                <w:szCs w:val="24"/>
              </w:rPr>
              <w:t>Tożsamość polskich kobiet. Ciągłość, zmiana, konteksty</w:t>
            </w:r>
            <w:r>
              <w:rPr>
                <w:rFonts w:ascii="Corbel" w:hAnsi="Corbel"/>
                <w:sz w:val="24"/>
                <w:szCs w:val="24"/>
              </w:rPr>
              <w:t xml:space="preserve">, Warszawa 2007. </w:t>
            </w:r>
          </w:p>
          <w:p w14:paraId="5C25C81F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E. Lisowska, </w:t>
            </w:r>
            <w:r>
              <w:rPr>
                <w:rFonts w:ascii="Corbel" w:hAnsi="Corbel"/>
                <w:i/>
                <w:sz w:val="24"/>
                <w:szCs w:val="24"/>
              </w:rPr>
              <w:t>Równouprawnienie kobiet i mężczyzn w społeczeństwie</w:t>
            </w:r>
            <w:r>
              <w:rPr>
                <w:rFonts w:ascii="Corbel" w:hAnsi="Corbel"/>
                <w:sz w:val="24"/>
                <w:szCs w:val="24"/>
              </w:rPr>
              <w:t xml:space="preserve">, Warszawa 2010. </w:t>
            </w:r>
          </w:p>
          <w:p w14:paraId="307B3CD5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Siemieńska (red.), </w:t>
            </w:r>
            <w:r>
              <w:rPr>
                <w:rFonts w:ascii="Corbel" w:hAnsi="Corbel"/>
                <w:i/>
                <w:sz w:val="24"/>
                <w:szCs w:val="24"/>
              </w:rPr>
              <w:t>Aktorzy życia publicznego. Płeć jako czynnik różnicujący</w:t>
            </w:r>
            <w:r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02D97C9E" w14:textId="0BCDF668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15C38725">
              <w:rPr>
                <w:rFonts w:ascii="Corbel" w:hAnsi="Corbel"/>
                <w:sz w:val="24"/>
                <w:szCs w:val="24"/>
              </w:rPr>
              <w:t>M. Chomczyńska-Rubacha</w:t>
            </w:r>
            <w:r w:rsidRPr="15C38725">
              <w:rPr>
                <w:rFonts w:ascii="Corbel" w:hAnsi="Corbel"/>
                <w:i/>
                <w:iCs/>
                <w:sz w:val="24"/>
                <w:szCs w:val="24"/>
              </w:rPr>
              <w:t>, Teoretyczne perspektywy badań nad edukacją rodzajową</w:t>
            </w:r>
            <w:r w:rsidRPr="15C38725">
              <w:rPr>
                <w:rFonts w:ascii="Corbel" w:hAnsi="Corbel"/>
                <w:sz w:val="24"/>
                <w:szCs w:val="24"/>
              </w:rPr>
              <w:t>, Łódź 2007.</w:t>
            </w:r>
          </w:p>
          <w:p w14:paraId="6C8E6694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T. Rzepa (red.), </w:t>
            </w:r>
            <w:r>
              <w:rPr>
                <w:rFonts w:ascii="Corbel" w:hAnsi="Corbel"/>
                <w:i/>
                <w:sz w:val="24"/>
                <w:szCs w:val="24"/>
              </w:rPr>
              <w:t>Wokół problemu płci i gender</w:t>
            </w:r>
            <w:r>
              <w:rPr>
                <w:rFonts w:ascii="Corbel" w:hAnsi="Corbel"/>
                <w:sz w:val="24"/>
                <w:szCs w:val="24"/>
              </w:rPr>
              <w:t>, Szczecin 2011.</w:t>
            </w:r>
          </w:p>
          <w:p w14:paraId="2E0229EA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CBOS, </w:t>
            </w:r>
            <w:r>
              <w:rPr>
                <w:rFonts w:ascii="Corbel" w:hAnsi="Corbel"/>
                <w:i/>
                <w:sz w:val="24"/>
                <w:szCs w:val="24"/>
              </w:rPr>
              <w:t>Komunikaty z badań</w:t>
            </w:r>
            <w:r>
              <w:rPr>
                <w:rFonts w:ascii="Corbel" w:hAnsi="Corbel"/>
                <w:sz w:val="24"/>
                <w:szCs w:val="24"/>
              </w:rPr>
              <w:t>, Warszawa 1999-2019.</w:t>
            </w:r>
          </w:p>
          <w:p w14:paraId="240EC103" w14:textId="77777777" w:rsidR="00D70DE6" w:rsidRDefault="00D70DE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70DE6" w14:paraId="6FD605DA" w14:textId="77777777" w:rsidTr="15C38725">
        <w:trPr>
          <w:trHeight w:val="397"/>
        </w:trPr>
        <w:tc>
          <w:tcPr>
            <w:tcW w:w="9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5A0CE7" w14:textId="77777777" w:rsidR="00D70DE6" w:rsidRDefault="00011E24">
            <w:pPr>
              <w:widowControl w:val="0"/>
              <w:spacing w:after="12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D0C2C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0BADCAB2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D. Duch-Krzysztoszek, </w:t>
            </w:r>
            <w:r>
              <w:rPr>
                <w:rFonts w:ascii="Corbel" w:hAnsi="Corbel"/>
                <w:i/>
                <w:sz w:val="24"/>
                <w:szCs w:val="24"/>
              </w:rPr>
              <w:t>Kto rządzi w rodzinie</w:t>
            </w:r>
            <w:r>
              <w:rPr>
                <w:rFonts w:ascii="Corbel" w:hAnsi="Corbel"/>
                <w:sz w:val="24"/>
                <w:szCs w:val="24"/>
              </w:rPr>
              <w:t xml:space="preserve">, Warszawa 2007. </w:t>
            </w:r>
          </w:p>
          <w:p w14:paraId="2545BACC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E.H. Oleksy (red.), </w:t>
            </w:r>
            <w:r>
              <w:rPr>
                <w:rFonts w:ascii="Corbel" w:hAnsi="Corbel"/>
                <w:i/>
                <w:sz w:val="24"/>
                <w:szCs w:val="24"/>
              </w:rPr>
              <w:t>Tożsamość i obywatelstwo w społeczeństwie wielokulturowym</w:t>
            </w:r>
            <w:r>
              <w:rPr>
                <w:rFonts w:ascii="Corbel" w:hAnsi="Corbel"/>
                <w:sz w:val="24"/>
                <w:szCs w:val="24"/>
              </w:rPr>
              <w:t xml:space="preserve">, Warszawa 2008. </w:t>
            </w:r>
          </w:p>
          <w:p w14:paraId="7F1BFD6C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Titkow, B. Duch-Krzysztoszek, B. Budrowska</w:t>
            </w:r>
            <w:r>
              <w:rPr>
                <w:rFonts w:ascii="Corbel" w:hAnsi="Corbel"/>
                <w:i/>
                <w:sz w:val="24"/>
                <w:szCs w:val="24"/>
              </w:rPr>
              <w:t>, Nieodpłatna praca kobiet. Mity, realia, perspektywy</w:t>
            </w:r>
            <w:r>
              <w:rPr>
                <w:rFonts w:ascii="Corbel" w:hAnsi="Corbel"/>
                <w:sz w:val="24"/>
                <w:szCs w:val="24"/>
              </w:rPr>
              <w:t>, Warszawa 2004.</w:t>
            </w:r>
          </w:p>
        </w:tc>
      </w:tr>
    </w:tbl>
    <w:p w14:paraId="00AB7283" w14:textId="77777777" w:rsidR="00D70DE6" w:rsidRDefault="00D70D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54B7DF" w14:textId="77777777" w:rsidR="00D70DE6" w:rsidRDefault="00D70D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1ECD43" w14:textId="77777777" w:rsidR="00D70DE6" w:rsidRDefault="00011E2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70DE6">
      <w:head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74006" w14:textId="77777777" w:rsidR="00E80AD2" w:rsidRDefault="00E80AD2">
      <w:pPr>
        <w:spacing w:after="0" w:line="240" w:lineRule="auto"/>
      </w:pPr>
      <w:r>
        <w:separator/>
      </w:r>
    </w:p>
  </w:endnote>
  <w:endnote w:type="continuationSeparator" w:id="0">
    <w:p w14:paraId="649D10DB" w14:textId="77777777" w:rsidR="00E80AD2" w:rsidRDefault="00E80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9FA05" w14:textId="77777777" w:rsidR="00E80AD2" w:rsidRDefault="00E80AD2">
      <w:pPr>
        <w:rPr>
          <w:sz w:val="12"/>
        </w:rPr>
      </w:pPr>
      <w:r>
        <w:separator/>
      </w:r>
    </w:p>
  </w:footnote>
  <w:footnote w:type="continuationSeparator" w:id="0">
    <w:p w14:paraId="0F53973D" w14:textId="77777777" w:rsidR="00E80AD2" w:rsidRDefault="00E80AD2">
      <w:pPr>
        <w:rPr>
          <w:sz w:val="12"/>
        </w:rPr>
      </w:pPr>
      <w:r>
        <w:continuationSeparator/>
      </w:r>
    </w:p>
  </w:footnote>
  <w:footnote w:id="1">
    <w:p w14:paraId="50D68233" w14:textId="77777777" w:rsidR="00D70DE6" w:rsidRDefault="00011E24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5C38725" w14:paraId="1D905C48" w14:textId="77777777" w:rsidTr="15C38725">
      <w:trPr>
        <w:trHeight w:val="300"/>
      </w:trPr>
      <w:tc>
        <w:tcPr>
          <w:tcW w:w="3210" w:type="dxa"/>
        </w:tcPr>
        <w:p w14:paraId="61ED40A9" w14:textId="3E97BEB1" w:rsidR="15C38725" w:rsidRDefault="15C38725" w:rsidP="15C38725">
          <w:pPr>
            <w:pStyle w:val="Nagwek"/>
            <w:ind w:left="-115"/>
          </w:pPr>
        </w:p>
      </w:tc>
      <w:tc>
        <w:tcPr>
          <w:tcW w:w="3210" w:type="dxa"/>
        </w:tcPr>
        <w:p w14:paraId="435635C5" w14:textId="77D2BD56" w:rsidR="15C38725" w:rsidRDefault="15C38725" w:rsidP="15C38725">
          <w:pPr>
            <w:pStyle w:val="Nagwek"/>
            <w:jc w:val="center"/>
          </w:pPr>
        </w:p>
      </w:tc>
      <w:tc>
        <w:tcPr>
          <w:tcW w:w="3210" w:type="dxa"/>
        </w:tcPr>
        <w:p w14:paraId="2F3A27E2" w14:textId="1ECC0230" w:rsidR="15C38725" w:rsidRDefault="15C38725" w:rsidP="15C38725">
          <w:pPr>
            <w:pStyle w:val="Nagwek"/>
            <w:ind w:right="-115"/>
            <w:jc w:val="right"/>
          </w:pPr>
        </w:p>
      </w:tc>
    </w:tr>
  </w:tbl>
  <w:p w14:paraId="134DF2A8" w14:textId="02C6DFA0" w:rsidR="15C38725" w:rsidRDefault="15C38725" w:rsidP="15C387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02501"/>
    <w:multiLevelType w:val="multilevel"/>
    <w:tmpl w:val="7F30DB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E95CA6"/>
    <w:multiLevelType w:val="multilevel"/>
    <w:tmpl w:val="124425B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212809283">
    <w:abstractNumId w:val="1"/>
  </w:num>
  <w:num w:numId="2" w16cid:durableId="1153453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DE6"/>
    <w:rsid w:val="00011E24"/>
    <w:rsid w:val="000E3C4B"/>
    <w:rsid w:val="00111A64"/>
    <w:rsid w:val="00246A74"/>
    <w:rsid w:val="002659C2"/>
    <w:rsid w:val="00283ED2"/>
    <w:rsid w:val="002957D0"/>
    <w:rsid w:val="00380E15"/>
    <w:rsid w:val="003D0C2C"/>
    <w:rsid w:val="004723B1"/>
    <w:rsid w:val="004C58B2"/>
    <w:rsid w:val="00604FE4"/>
    <w:rsid w:val="006C3C7C"/>
    <w:rsid w:val="0074683C"/>
    <w:rsid w:val="008549B0"/>
    <w:rsid w:val="00B308FB"/>
    <w:rsid w:val="00B5252E"/>
    <w:rsid w:val="00C626D9"/>
    <w:rsid w:val="00D47ED0"/>
    <w:rsid w:val="00D70DE6"/>
    <w:rsid w:val="00E80AD2"/>
    <w:rsid w:val="00F254C4"/>
    <w:rsid w:val="0BCA4234"/>
    <w:rsid w:val="15C38725"/>
    <w:rsid w:val="1EABF762"/>
    <w:rsid w:val="24EBADB0"/>
    <w:rsid w:val="49FA871A"/>
    <w:rsid w:val="526B5624"/>
    <w:rsid w:val="671DAD38"/>
    <w:rsid w:val="6B99D74A"/>
    <w:rsid w:val="6FB3C018"/>
    <w:rsid w:val="7362CC20"/>
    <w:rsid w:val="7CD0D013"/>
    <w:rsid w:val="7D88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737E"/>
  <w15:docId w15:val="{1047E7F0-D790-4D86-8362-18C581843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32A3B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value">
    <w:name w:val="value"/>
    <w:basedOn w:val="Domylnaczcionkaakapitu"/>
    <w:qFormat/>
    <w:rsid w:val="00632A3B"/>
  </w:style>
  <w:style w:type="character" w:customStyle="1" w:styleId="Nagwek1Znak">
    <w:name w:val="Nagłówek 1 Znak"/>
    <w:basedOn w:val="Domylnaczcionkaakapitu"/>
    <w:link w:val="Nagwek1"/>
    <w:uiPriority w:val="9"/>
    <w:qFormat/>
    <w:rsid w:val="00632A3B"/>
    <w:rPr>
      <w:rFonts w:eastAsia="Times New Roman"/>
      <w:b/>
      <w:bCs/>
      <w:kern w:val="2"/>
      <w:sz w:val="48"/>
      <w:szCs w:val="48"/>
    </w:rPr>
  </w:style>
  <w:style w:type="character" w:customStyle="1" w:styleId="name">
    <w:name w:val="name"/>
    <w:basedOn w:val="Domylnaczcionkaakapitu"/>
    <w:qFormat/>
    <w:rsid w:val="00632A3B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A0C4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A0C49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A0C49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A0C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A0C49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F7470-FEFD-44B2-8A40-B9CE1748E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5508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21</cp:revision>
  <cp:lastPrinted>2019-02-06T12:12:00Z</cp:lastPrinted>
  <dcterms:created xsi:type="dcterms:W3CDTF">2020-11-06T11:56:00Z</dcterms:created>
  <dcterms:modified xsi:type="dcterms:W3CDTF">2025-11-05T15:30:00Z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